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2E2D" w14:textId="77777777" w:rsidR="00E109B6" w:rsidRPr="006D4174" w:rsidRDefault="00E109B6" w:rsidP="00E109B6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6D4174">
        <w:rPr>
          <w:rFonts w:ascii="Arial" w:hAnsi="Arial" w:cs="Arial"/>
          <w:b/>
          <w:bCs/>
          <w:caps/>
          <w:color w:val="244BAE"/>
          <w:sz w:val="28"/>
          <w:szCs w:val="28"/>
          <w:shd w:val="clear" w:color="auto" w:fill="FFFFFF"/>
        </w:rPr>
        <w:t>Fel</w:t>
      </w:r>
      <w:r w:rsidR="006E0AC3" w:rsidRPr="006D4174">
        <w:rPr>
          <w:rFonts w:ascii="Arial" w:hAnsi="Arial" w:cs="Arial"/>
          <w:b/>
          <w:bCs/>
          <w:caps/>
          <w:color w:val="244BAE"/>
          <w:sz w:val="28"/>
          <w:szCs w:val="28"/>
          <w:shd w:val="clear" w:color="auto" w:fill="FFFFFF"/>
        </w:rPr>
        <w:t>hívás Kiégés prevenciós tréningen</w:t>
      </w:r>
      <w:r w:rsidRPr="006D4174">
        <w:rPr>
          <w:rFonts w:ascii="Arial" w:hAnsi="Arial" w:cs="Arial"/>
          <w:b/>
          <w:bCs/>
          <w:caps/>
          <w:color w:val="244BAE"/>
          <w:sz w:val="28"/>
          <w:szCs w:val="28"/>
          <w:shd w:val="clear" w:color="auto" w:fill="FFFFFF"/>
        </w:rPr>
        <w:t xml:space="preserve"> való részvételre</w:t>
      </w:r>
    </w:p>
    <w:p w14:paraId="4BDB377C" w14:textId="77777777" w:rsidR="00E109B6" w:rsidRPr="006D4174" w:rsidRDefault="00E109B6" w:rsidP="00E109B6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14:paraId="33EC604C" w14:textId="77777777" w:rsidR="00E109B6" w:rsidRPr="006D4174" w:rsidRDefault="00E109B6" w:rsidP="00E109B6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14:paraId="0E370BB2" w14:textId="54945B79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Hódmezővásárhelyi Többcélú Ki</w:t>
      </w:r>
      <w:r w:rsidR="005B551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stérségi Társulás felkérésére az AVANNA Kft. </w:t>
      </w: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tájékoztatja Önöket, hogy Csongr</w:t>
      </w:r>
      <w:r w:rsidR="006E0AC3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ád megyében 2015. szeptember és </w:t>
      </w:r>
      <w:r w:rsidR="001E1CE2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október</w:t>
      </w:r>
      <w:r w:rsidR="005B551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hónapokban</w:t>
      </w: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ingyenes </w:t>
      </w:r>
      <w:r w:rsidR="006E0AC3" w:rsidRPr="006D4174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Kiégés prevenciós tréninget </w:t>
      </w: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szervezünk</w:t>
      </w:r>
      <w:r w:rsidR="006E0AC3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14:paraId="70C85519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50758B14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képzés a TÁMOP-6.1.5-14-2015-0004 számú, „Egy lépés az egészségünkért – Csongrád megye komplex egészségfejlesztési programja” című projekt keretében valósul meg.</w:t>
      </w:r>
      <w:r w:rsidR="006E0AC3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 lelki egészségvédelem, helyi közösségek programjainak megvalósulása program keretén belül. </w:t>
      </w:r>
    </w:p>
    <w:p w14:paraId="486566CA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75253C21" w14:textId="77777777" w:rsidR="00E109B6" w:rsidRPr="006D4174" w:rsidRDefault="006E0AC3" w:rsidP="006D4174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Közismert, hogy „az emberekkel foglalkozó szakmák” magukban hordozzák a kiégési szindróma veszélyét, azt az állapotot, amikor az egyébként motivált, érzelem gazdag személyiség telítődik azokkal a problémákkal, amelyekkel naponta találkozik. Képzésünk célja ezen állapot kialakulásának megelőzéséhez, megfelelő információ és technika átadása. A tréning során szó lesz az önismeretfejlesztés lehetőségeiről, különböző stresszkezelő technikák alkalmazásáról, és gyakorlatban történő elsajátításáról.</w:t>
      </w:r>
    </w:p>
    <w:p w14:paraId="3080BBA5" w14:textId="77777777" w:rsidR="00E109B6" w:rsidRPr="006D4174" w:rsidRDefault="006E0AC3" w:rsidP="00E109B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tréning négy napos a szakma kiváló minősített képviselői vezetik a tréningeket, Felhívjuk figyelmüket, hogy lakóhelytől függetlenül bármely helyszínre és időpontra történő jelentkezés lehetséges. </w:t>
      </w:r>
    </w:p>
    <w:p w14:paraId="55AB73F2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14:paraId="2D8BDDF0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6D4174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A tervezett időpontok és helyszínek: </w:t>
      </w:r>
    </w:p>
    <w:p w14:paraId="69CDFD8D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14:paraId="1E85015C" w14:textId="77777777" w:rsidR="006E0AC3" w:rsidRPr="006D4174" w:rsidRDefault="006E0AC3" w:rsidP="006E0AC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2015. szeptember 23-24-25-26.</w:t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  <w:t>Csongrád</w:t>
      </w:r>
    </w:p>
    <w:p w14:paraId="6F91F8EA" w14:textId="77777777" w:rsidR="006E0AC3" w:rsidRPr="006D4174" w:rsidRDefault="006E0AC3" w:rsidP="006E0AC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2015. szeptember 30 – október 01-02-03.</w:t>
      </w:r>
      <w:r w:rsidRPr="006D4174">
        <w:rPr>
          <w:rFonts w:ascii="Arial" w:hAnsi="Arial" w:cs="Arial"/>
          <w:color w:val="222222"/>
          <w:sz w:val="20"/>
          <w:szCs w:val="20"/>
        </w:rPr>
        <w:tab/>
        <w:t>Szeged</w:t>
      </w:r>
    </w:p>
    <w:p w14:paraId="4E0728AF" w14:textId="77777777" w:rsidR="006E0AC3" w:rsidRPr="006D4174" w:rsidRDefault="006E0AC3" w:rsidP="006E0AC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2015. október 07-08-09-10.</w:t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  <w:t>Mórahalom</w:t>
      </w:r>
    </w:p>
    <w:p w14:paraId="03B0AF33" w14:textId="77777777" w:rsidR="006E0AC3" w:rsidRPr="006D4174" w:rsidRDefault="006E0AC3" w:rsidP="006E0AC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2015. október 14-15-16-17.</w:t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="00A9767C" w:rsidRPr="006D4174">
        <w:rPr>
          <w:rFonts w:ascii="Arial" w:hAnsi="Arial" w:cs="Arial"/>
          <w:color w:val="222222"/>
          <w:sz w:val="20"/>
          <w:szCs w:val="20"/>
        </w:rPr>
        <w:t xml:space="preserve">Szentes </w:t>
      </w:r>
    </w:p>
    <w:p w14:paraId="2C3DE10A" w14:textId="77777777" w:rsidR="006E0AC3" w:rsidRPr="006D4174" w:rsidRDefault="006E0AC3" w:rsidP="006E0AC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2015. október 28-29-30</w:t>
      </w:r>
      <w:r w:rsidR="00A9767C" w:rsidRPr="006D4174">
        <w:rPr>
          <w:rFonts w:ascii="Arial" w:hAnsi="Arial" w:cs="Arial"/>
          <w:color w:val="222222"/>
          <w:sz w:val="20"/>
          <w:szCs w:val="20"/>
        </w:rPr>
        <w:t>-31.</w:t>
      </w:r>
      <w:r w:rsidR="00A9767C" w:rsidRPr="006D4174">
        <w:rPr>
          <w:rFonts w:ascii="Arial" w:hAnsi="Arial" w:cs="Arial"/>
          <w:color w:val="222222"/>
          <w:sz w:val="20"/>
          <w:szCs w:val="20"/>
        </w:rPr>
        <w:tab/>
      </w:r>
      <w:r w:rsidR="00A9767C" w:rsidRPr="006D4174">
        <w:rPr>
          <w:rFonts w:ascii="Arial" w:hAnsi="Arial" w:cs="Arial"/>
          <w:color w:val="222222"/>
          <w:sz w:val="20"/>
          <w:szCs w:val="20"/>
        </w:rPr>
        <w:tab/>
      </w:r>
      <w:r w:rsidR="00A9767C" w:rsidRPr="006D4174">
        <w:rPr>
          <w:rFonts w:ascii="Arial" w:hAnsi="Arial" w:cs="Arial"/>
          <w:color w:val="222222"/>
          <w:sz w:val="20"/>
          <w:szCs w:val="20"/>
        </w:rPr>
        <w:tab/>
        <w:t xml:space="preserve">Kistelek </w:t>
      </w:r>
    </w:p>
    <w:p w14:paraId="5CEF083C" w14:textId="77777777" w:rsidR="006E0AC3" w:rsidRPr="006D4174" w:rsidRDefault="006E0AC3" w:rsidP="006E0AC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2015. november 04-05-06-07.</w:t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  <w:t>Makó</w:t>
      </w:r>
    </w:p>
    <w:p w14:paraId="591BCA33" w14:textId="77777777" w:rsidR="006E0AC3" w:rsidRPr="006D4174" w:rsidRDefault="006E0AC3" w:rsidP="006E0AC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hAnsi="Arial" w:cs="Arial"/>
          <w:color w:val="222222"/>
          <w:sz w:val="20"/>
          <w:szCs w:val="20"/>
        </w:rPr>
        <w:t>2015. november 11-12-13-14.</w:t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</w:r>
      <w:r w:rsidRPr="006D4174">
        <w:rPr>
          <w:rFonts w:ascii="Arial" w:hAnsi="Arial" w:cs="Arial"/>
          <w:color w:val="222222"/>
          <w:sz w:val="20"/>
          <w:szCs w:val="20"/>
        </w:rPr>
        <w:tab/>
        <w:t>Hódmezővásárhely</w:t>
      </w:r>
    </w:p>
    <w:p w14:paraId="1A28EFA8" w14:textId="77777777" w:rsidR="00E109B6" w:rsidRPr="006D4174" w:rsidRDefault="00E109B6" w:rsidP="00E109B6">
      <w:pPr>
        <w:spacing w:after="0" w:line="240" w:lineRule="auto"/>
        <w:jc w:val="both"/>
        <w:rPr>
          <w:rStyle w:val="Hiperhivatkozs"/>
          <w:rFonts w:ascii="Arial" w:eastAsia="Times New Roman" w:hAnsi="Arial" w:cs="Arial"/>
          <w:color w:val="222222"/>
          <w:sz w:val="20"/>
          <w:szCs w:val="20"/>
          <w:u w:val="none"/>
          <w:lang w:eastAsia="hu-HU"/>
        </w:rPr>
      </w:pPr>
      <w:r w:rsidRPr="006D4174">
        <w:rPr>
          <w:rFonts w:ascii="Arial" w:hAnsi="Arial" w:cs="Arial"/>
          <w:noProof/>
          <w:color w:val="222222"/>
          <w:sz w:val="20"/>
          <w:szCs w:val="20"/>
          <w:lang w:eastAsia="hu-HU"/>
        </w:rPr>
        <w:drawing>
          <wp:anchor distT="0" distB="0" distL="114300" distR="114300" simplePos="0" relativeHeight="251668992" behindDoc="1" locked="0" layoutInCell="1" allowOverlap="1" wp14:anchorId="370055C6" wp14:editId="22E75922">
            <wp:simplePos x="0" y="0"/>
            <wp:positionH relativeFrom="rightMargin">
              <wp:posOffset>-2787015</wp:posOffset>
            </wp:positionH>
            <wp:positionV relativeFrom="bottomMargin">
              <wp:posOffset>-1414145</wp:posOffset>
            </wp:positionV>
            <wp:extent cx="3589020" cy="2517775"/>
            <wp:effectExtent l="0" t="0" r="0" b="0"/>
            <wp:wrapTight wrapText="bothSides">
              <wp:wrapPolygon edited="0">
                <wp:start x="13299" y="0"/>
                <wp:lineTo x="12038" y="490"/>
                <wp:lineTo x="7682" y="2451"/>
                <wp:lineTo x="6420" y="4086"/>
                <wp:lineTo x="5045" y="5557"/>
                <wp:lineTo x="3325" y="8172"/>
                <wp:lineTo x="2064" y="10786"/>
                <wp:lineTo x="1146" y="13401"/>
                <wp:lineTo x="459" y="16016"/>
                <wp:lineTo x="115" y="18631"/>
                <wp:lineTo x="0" y="21409"/>
                <wp:lineTo x="21439" y="21409"/>
                <wp:lineTo x="21439" y="817"/>
                <wp:lineTo x="17197" y="0"/>
                <wp:lineTo x="13299" y="0"/>
              </wp:wrapPolygon>
            </wp:wrapTight>
            <wp:docPr id="71" name="Kép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EAD70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jelentkezés feltétele a jelentkezési lap kitöltése (letölthető a </w:t>
      </w:r>
      <w:hyperlink r:id="rId9" w:history="1">
        <w:r w:rsidRPr="006D4174">
          <w:rPr>
            <w:rStyle w:val="Hiperhivatkozs"/>
            <w:rFonts w:ascii="Arial" w:eastAsia="Times New Roman" w:hAnsi="Arial" w:cs="Arial"/>
            <w:b/>
            <w:color w:val="222222"/>
            <w:sz w:val="20"/>
            <w:szCs w:val="20"/>
            <w:u w:val="none"/>
            <w:lang w:eastAsia="hu-HU"/>
          </w:rPr>
          <w:t>www.evp.hu</w:t>
        </w:r>
      </w:hyperlink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honlapról és visszaküldése a következő e-mail címre: </w:t>
      </w:r>
      <w:hyperlink r:id="rId10" w:history="1">
        <w:r w:rsidR="001E1CE2" w:rsidRPr="006D4174">
          <w:rPr>
            <w:rStyle w:val="Hiperhivatkozs"/>
            <w:rFonts w:ascii="Arial" w:hAnsi="Arial" w:cs="Arial"/>
            <w:b/>
            <w:color w:val="222222"/>
            <w:sz w:val="20"/>
            <w:szCs w:val="20"/>
            <w:u w:val="none"/>
          </w:rPr>
          <w:t>avannakft@gmail.com</w:t>
        </w:r>
      </w:hyperlink>
      <w:r w:rsidR="001E1CE2" w:rsidRPr="006D41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9D07E60" w14:textId="77777777" w:rsidR="00E109B6" w:rsidRPr="006D4174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3E8CF6CD" w14:textId="77777777" w:rsidR="001E1CE2" w:rsidRPr="006D4174" w:rsidRDefault="00E109B6" w:rsidP="00E109B6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További információért forduljon</w:t>
      </w:r>
      <w:r w:rsidR="001E1CE2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bizalommal </w:t>
      </w:r>
      <w:r w:rsidR="009D2604" w:rsidRPr="006D4174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Kucsera Máriához</w:t>
      </w: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az alábbi elérhetőségeken </w:t>
      </w:r>
    </w:p>
    <w:p w14:paraId="40E4ECB7" w14:textId="77777777" w:rsidR="00E109B6" w:rsidRPr="006D4174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4174">
        <w:rPr>
          <w:rFonts w:ascii="Arial" w:hAnsi="Arial" w:cs="Arial"/>
          <w:b/>
          <w:color w:val="222222"/>
          <w:sz w:val="20"/>
          <w:szCs w:val="20"/>
        </w:rPr>
        <w:t>avannakft@gmail.com</w:t>
      </w:r>
      <w:r w:rsidRPr="006D4174">
        <w:rPr>
          <w:rFonts w:ascii="Arial" w:hAnsi="Arial" w:cs="Arial"/>
          <w:color w:val="222222"/>
          <w:sz w:val="20"/>
          <w:szCs w:val="20"/>
        </w:rPr>
        <w:t xml:space="preserve"> </w:t>
      </w:r>
      <w:r w:rsidR="00E109B6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e-mail címen vagy a </w:t>
      </w:r>
      <w:r w:rsidR="009D2604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0630/483-0646-o</w:t>
      </w:r>
      <w:r w:rsidR="00E109B6"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s telefonszámon. </w:t>
      </w:r>
    </w:p>
    <w:p w14:paraId="295A04F2" w14:textId="77777777" w:rsidR="001E1CE2" w:rsidRPr="006D4174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7D7C70EE" w14:textId="77777777" w:rsidR="001E1CE2" w:rsidRPr="006D4174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2A05636E" w14:textId="77777777" w:rsidR="001E1CE2" w:rsidRPr="006D4174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6D417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programban a változás jogát fenntartjuk! </w:t>
      </w:r>
    </w:p>
    <w:p w14:paraId="2BC44E4D" w14:textId="77777777" w:rsidR="001E1CE2" w:rsidRPr="006D4174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24FCA38F" w14:textId="77777777" w:rsidR="001E1CE2" w:rsidRPr="006D4174" w:rsidRDefault="001E1CE2" w:rsidP="001E1CE2">
      <w:pPr>
        <w:rPr>
          <w:rFonts w:ascii="Arial" w:hAnsi="Arial" w:cs="Arial"/>
          <w:b/>
          <w:bCs/>
          <w:color w:val="222222"/>
          <w:sz w:val="18"/>
          <w:szCs w:val="18"/>
        </w:rPr>
      </w:pPr>
      <w:r w:rsidRPr="006D4174">
        <w:rPr>
          <w:rFonts w:ascii="Arial" w:hAnsi="Arial" w:cs="Arial"/>
          <w:b/>
          <w:bCs/>
          <w:color w:val="222222"/>
          <w:sz w:val="18"/>
          <w:szCs w:val="18"/>
        </w:rPr>
        <w:t>Regisztrációs díj:</w:t>
      </w:r>
      <w:r w:rsidR="006D4174" w:rsidRPr="006D4174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6D4174">
        <w:rPr>
          <w:rFonts w:ascii="Arial" w:hAnsi="Arial" w:cs="Arial"/>
          <w:color w:val="222222"/>
          <w:sz w:val="18"/>
          <w:szCs w:val="18"/>
        </w:rPr>
        <w:t>A tanfolyamon való részvétel díjmentes.</w:t>
      </w:r>
    </w:p>
    <w:p w14:paraId="0B1B78A6" w14:textId="15F7095F" w:rsidR="00BA4B7D" w:rsidRPr="006D4174" w:rsidRDefault="006D4174" w:rsidP="006D4174">
      <w:pPr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hu-HU"/>
        </w:rPr>
        <w:drawing>
          <wp:anchor distT="0" distB="0" distL="114300" distR="114300" simplePos="0" relativeHeight="251663872" behindDoc="1" locked="0" layoutInCell="1" allowOverlap="1" wp14:anchorId="31FD7691" wp14:editId="63BA5631">
            <wp:simplePos x="0" y="0"/>
            <wp:positionH relativeFrom="column">
              <wp:posOffset>-8116570</wp:posOffset>
            </wp:positionH>
            <wp:positionV relativeFrom="paragraph">
              <wp:posOffset>1292860</wp:posOffset>
            </wp:positionV>
            <wp:extent cx="11695479" cy="1457264"/>
            <wp:effectExtent l="0" t="0" r="0" b="0"/>
            <wp:wrapNone/>
            <wp:docPr id="1" name="Kép 1" descr="C:\Users\JinxB1rd\Downloads\kiégé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xB1rd\Downloads\kiégés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479" cy="1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CE2" w:rsidRPr="006D4174">
        <w:rPr>
          <w:rFonts w:ascii="Arial" w:hAnsi="Arial" w:cs="Arial"/>
          <w:b/>
          <w:bCs/>
          <w:color w:val="222222"/>
          <w:sz w:val="18"/>
          <w:szCs w:val="18"/>
        </w:rPr>
        <w:t>Szolgáltatások:</w:t>
      </w:r>
      <w:r w:rsidRPr="006D4174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1E1CE2" w:rsidRPr="006D4174">
        <w:rPr>
          <w:rFonts w:ascii="Arial" w:hAnsi="Arial" w:cs="Arial"/>
          <w:color w:val="222222"/>
          <w:sz w:val="18"/>
          <w:szCs w:val="18"/>
        </w:rPr>
        <w:t xml:space="preserve">A rendezvényen résztvevő hallgatóknak a helyszínen biztosítjuk az étkezést, valamint a szünetekben kávét és üditőt kínálunk fel. A tananyagot egy Handbook formájában kézhez kapját, hogy az elhangzottakat később is hasznosítani tudják. </w:t>
      </w:r>
      <w:r w:rsidRPr="006D4174">
        <w:rPr>
          <w:rFonts w:ascii="Arial" w:hAnsi="Arial" w:cs="Arial"/>
          <w:color w:val="222222"/>
          <w:sz w:val="18"/>
          <w:szCs w:val="18"/>
        </w:rPr>
        <w:br/>
      </w:r>
      <w:r w:rsidRPr="006D4174">
        <w:rPr>
          <w:rFonts w:ascii="Arial" w:hAnsi="Arial" w:cs="Arial"/>
          <w:color w:val="222222"/>
          <w:sz w:val="18"/>
          <w:szCs w:val="18"/>
        </w:rPr>
        <w:br/>
      </w:r>
      <w:r w:rsidR="001E1CE2" w:rsidRPr="006D4174">
        <w:rPr>
          <w:rFonts w:ascii="Arial" w:hAnsi="Arial" w:cs="Arial"/>
          <w:color w:val="222222"/>
          <w:sz w:val="18"/>
          <w:szCs w:val="18"/>
        </w:rPr>
        <w:t xml:space="preserve">A tananyag modulok egymásra </w:t>
      </w:r>
      <w:bookmarkStart w:id="0" w:name="_GoBack"/>
      <w:bookmarkEnd w:id="0"/>
      <w:r w:rsidR="005B551C" w:rsidRPr="006D4174">
        <w:rPr>
          <w:rFonts w:ascii="Arial" w:hAnsi="Arial" w:cs="Arial"/>
          <w:color w:val="222222"/>
          <w:sz w:val="18"/>
          <w:szCs w:val="18"/>
        </w:rPr>
        <w:t>épülnek,</w:t>
      </w:r>
      <w:r w:rsidR="001E1CE2" w:rsidRPr="006D4174">
        <w:rPr>
          <w:rFonts w:ascii="Arial" w:hAnsi="Arial" w:cs="Arial"/>
          <w:color w:val="222222"/>
          <w:sz w:val="18"/>
          <w:szCs w:val="18"/>
        </w:rPr>
        <w:t xml:space="preserve"> ezért kérjük a résztvevőket, hogy jelenlétükkel mind a négy napon </w:t>
      </w:r>
      <w:r w:rsidRPr="006D4174">
        <w:rPr>
          <w:rFonts w:ascii="Arial" w:hAnsi="Arial" w:cs="Arial"/>
          <w:color w:val="222222"/>
          <w:sz w:val="18"/>
          <w:szCs w:val="18"/>
        </w:rPr>
        <w:t>tiszteljék meg rendezvényünket.</w:t>
      </w:r>
    </w:p>
    <w:sectPr w:rsidR="00BA4B7D" w:rsidRPr="006D4174" w:rsidSect="0009128C">
      <w:headerReference w:type="default" r:id="rId12"/>
      <w:pgSz w:w="11906" w:h="16838"/>
      <w:pgMar w:top="2098" w:right="1247" w:bottom="1701" w:left="1247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5E9B" w14:textId="77777777" w:rsidR="00231830" w:rsidRDefault="00231830" w:rsidP="00FC0811">
      <w:pPr>
        <w:spacing w:after="0" w:line="240" w:lineRule="auto"/>
      </w:pPr>
      <w:r>
        <w:separator/>
      </w:r>
    </w:p>
  </w:endnote>
  <w:endnote w:type="continuationSeparator" w:id="0">
    <w:p w14:paraId="7E870FBC" w14:textId="77777777" w:rsidR="00231830" w:rsidRDefault="0023183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7267" w14:textId="77777777" w:rsidR="00231830" w:rsidRDefault="00231830" w:rsidP="00FC0811">
      <w:pPr>
        <w:spacing w:after="0" w:line="240" w:lineRule="auto"/>
      </w:pPr>
      <w:r>
        <w:separator/>
      </w:r>
    </w:p>
  </w:footnote>
  <w:footnote w:type="continuationSeparator" w:id="0">
    <w:p w14:paraId="7433C3D5" w14:textId="77777777" w:rsidR="00231830" w:rsidRDefault="0023183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0766" w14:textId="77777777" w:rsidR="00FC0811" w:rsidRDefault="006D4174" w:rsidP="0009128C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anchor distT="0" distB="0" distL="114300" distR="114300" simplePos="0" relativeHeight="251724800" behindDoc="1" locked="0" layoutInCell="1" allowOverlap="1" wp14:anchorId="284AF273" wp14:editId="5E43E4CA">
          <wp:simplePos x="0" y="0"/>
          <wp:positionH relativeFrom="column">
            <wp:posOffset>3161030</wp:posOffset>
          </wp:positionH>
          <wp:positionV relativeFrom="paragraph">
            <wp:posOffset>-716915</wp:posOffset>
          </wp:positionV>
          <wp:extent cx="685800" cy="685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 logo0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DB6">
      <w:rPr>
        <w:noProof/>
        <w:lang w:eastAsia="hu-HU"/>
      </w:rPr>
      <w:drawing>
        <wp:anchor distT="0" distB="0" distL="114300" distR="114300" simplePos="0" relativeHeight="251723776" behindDoc="1" locked="0" layoutInCell="1" allowOverlap="1" wp14:anchorId="6DAD105E" wp14:editId="2359D113">
          <wp:simplePos x="0" y="0"/>
          <wp:positionH relativeFrom="margin">
            <wp:posOffset>-10795</wp:posOffset>
          </wp:positionH>
          <wp:positionV relativeFrom="paragraph">
            <wp:posOffset>-572770</wp:posOffset>
          </wp:positionV>
          <wp:extent cx="2676525" cy="493957"/>
          <wp:effectExtent l="0" t="0" r="0" b="1905"/>
          <wp:wrapNone/>
          <wp:docPr id="72" name="Kép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logo-fekvo-szines-cym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49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830">
      <w:pict w14:anchorId="47B6812C">
        <v:rect id="_x0000_i1025" style="width:470.6pt;height:1pt" o:hralign="center" o:hrstd="t" o:hrnoshade="t" o:hr="t" fillcolor="#d8d8d8 [2732]" stroked="f"/>
      </w:pict>
    </w:r>
  </w:p>
  <w:p w14:paraId="3D218A3A" w14:textId="77777777" w:rsidR="00BD2DB6" w:rsidRDefault="00BD2DB6" w:rsidP="00975625">
    <w:pPr>
      <w:pStyle w:val="lfej"/>
      <w:tabs>
        <w:tab w:val="clear" w:pos="4536"/>
        <w:tab w:val="clear" w:pos="9072"/>
      </w:tabs>
    </w:pPr>
  </w:p>
  <w:p w14:paraId="4AC0B96D" w14:textId="77777777" w:rsidR="00BD2DB6" w:rsidRPr="00BF5C52" w:rsidRDefault="00BD2DB6" w:rsidP="00975625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329"/>
    <w:multiLevelType w:val="hybridMultilevel"/>
    <w:tmpl w:val="7B445E32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8AB"/>
    <w:multiLevelType w:val="hybridMultilevel"/>
    <w:tmpl w:val="4F865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77C"/>
    <w:multiLevelType w:val="hybridMultilevel"/>
    <w:tmpl w:val="D96C9FA0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364"/>
    <w:multiLevelType w:val="hybridMultilevel"/>
    <w:tmpl w:val="FB5ED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4D03"/>
    <w:multiLevelType w:val="hybridMultilevel"/>
    <w:tmpl w:val="4EF2F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2A20"/>
    <w:multiLevelType w:val="hybridMultilevel"/>
    <w:tmpl w:val="AC886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325A"/>
    <w:multiLevelType w:val="hybridMultilevel"/>
    <w:tmpl w:val="EC0AD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A298E"/>
    <w:multiLevelType w:val="hybridMultilevel"/>
    <w:tmpl w:val="C1AC936C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79D4"/>
    <w:multiLevelType w:val="hybridMultilevel"/>
    <w:tmpl w:val="2F809C10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67AF4"/>
    <w:multiLevelType w:val="hybridMultilevel"/>
    <w:tmpl w:val="8D98A8C2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54AC8"/>
    <w:multiLevelType w:val="hybridMultilevel"/>
    <w:tmpl w:val="40381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36B64"/>
    <w:multiLevelType w:val="hybridMultilevel"/>
    <w:tmpl w:val="44D4EC2A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7BB3"/>
    <w:rsid w:val="00022083"/>
    <w:rsid w:val="00025585"/>
    <w:rsid w:val="000678E2"/>
    <w:rsid w:val="0007480B"/>
    <w:rsid w:val="00081A6B"/>
    <w:rsid w:val="0009128C"/>
    <w:rsid w:val="00094A21"/>
    <w:rsid w:val="000A28B9"/>
    <w:rsid w:val="000C38E9"/>
    <w:rsid w:val="000D4334"/>
    <w:rsid w:val="00122438"/>
    <w:rsid w:val="00167C9D"/>
    <w:rsid w:val="00174F2C"/>
    <w:rsid w:val="001E1CE2"/>
    <w:rsid w:val="001E5BAB"/>
    <w:rsid w:val="00231830"/>
    <w:rsid w:val="00244FE7"/>
    <w:rsid w:val="00254A5D"/>
    <w:rsid w:val="002637C6"/>
    <w:rsid w:val="002B7628"/>
    <w:rsid w:val="00326217"/>
    <w:rsid w:val="00386C37"/>
    <w:rsid w:val="003E7C24"/>
    <w:rsid w:val="003F6612"/>
    <w:rsid w:val="0046241D"/>
    <w:rsid w:val="00471878"/>
    <w:rsid w:val="00492C3F"/>
    <w:rsid w:val="00514AC5"/>
    <w:rsid w:val="005843CD"/>
    <w:rsid w:val="005942AA"/>
    <w:rsid w:val="005A7897"/>
    <w:rsid w:val="005B551C"/>
    <w:rsid w:val="00615DE0"/>
    <w:rsid w:val="00633C8C"/>
    <w:rsid w:val="00685FED"/>
    <w:rsid w:val="00686A58"/>
    <w:rsid w:val="00690128"/>
    <w:rsid w:val="006D4174"/>
    <w:rsid w:val="006E0AC3"/>
    <w:rsid w:val="0071199B"/>
    <w:rsid w:val="00737998"/>
    <w:rsid w:val="0075124D"/>
    <w:rsid w:val="0075157C"/>
    <w:rsid w:val="007F327B"/>
    <w:rsid w:val="00830326"/>
    <w:rsid w:val="0085180A"/>
    <w:rsid w:val="00855940"/>
    <w:rsid w:val="008D4A97"/>
    <w:rsid w:val="009039F9"/>
    <w:rsid w:val="00952A8C"/>
    <w:rsid w:val="00967DBF"/>
    <w:rsid w:val="00975625"/>
    <w:rsid w:val="009C194D"/>
    <w:rsid w:val="009D2604"/>
    <w:rsid w:val="00A31A0B"/>
    <w:rsid w:val="00A53709"/>
    <w:rsid w:val="00A93674"/>
    <w:rsid w:val="00A9767C"/>
    <w:rsid w:val="00AA35E5"/>
    <w:rsid w:val="00B27521"/>
    <w:rsid w:val="00B30C47"/>
    <w:rsid w:val="00B47DDA"/>
    <w:rsid w:val="00B5656A"/>
    <w:rsid w:val="00B61D66"/>
    <w:rsid w:val="00BA4B7D"/>
    <w:rsid w:val="00BC6C2E"/>
    <w:rsid w:val="00BD2DB6"/>
    <w:rsid w:val="00BF5C52"/>
    <w:rsid w:val="00C16AEA"/>
    <w:rsid w:val="00C23F97"/>
    <w:rsid w:val="00C25537"/>
    <w:rsid w:val="00CF7BF4"/>
    <w:rsid w:val="00D61271"/>
    <w:rsid w:val="00D676AA"/>
    <w:rsid w:val="00DD4376"/>
    <w:rsid w:val="00DD6200"/>
    <w:rsid w:val="00E109B6"/>
    <w:rsid w:val="00E65324"/>
    <w:rsid w:val="00E7619B"/>
    <w:rsid w:val="00E9026C"/>
    <w:rsid w:val="00E95E5B"/>
    <w:rsid w:val="00EF44D1"/>
    <w:rsid w:val="00F00D61"/>
    <w:rsid w:val="00F030AB"/>
    <w:rsid w:val="00FC0811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836A"/>
  <w15:docId w15:val="{83D6C576-4540-4493-8265-4B4CA527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537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apple-converted-space">
    <w:name w:val="apple-converted-space"/>
    <w:basedOn w:val="Bekezdsalapbettpusa"/>
    <w:rsid w:val="00B61D66"/>
  </w:style>
  <w:style w:type="character" w:styleId="Hiperhivatkozs">
    <w:name w:val="Hyperlink"/>
    <w:basedOn w:val="Bekezdsalapbettpusa"/>
    <w:uiPriority w:val="99"/>
    <w:unhideWhenUsed/>
    <w:rsid w:val="00B61D66"/>
    <w:rPr>
      <w:color w:val="0000FF"/>
      <w:u w:val="single"/>
    </w:rPr>
  </w:style>
  <w:style w:type="table" w:styleId="Rcsostblzat">
    <w:name w:val="Table Grid"/>
    <w:basedOn w:val="Normltblzat"/>
    <w:uiPriority w:val="59"/>
    <w:rsid w:val="00E6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A78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E1C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1C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C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1C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1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vannakf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p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C382-DD3D-431A-8826-0AF5BEE7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Gyurisné Pethő Zsuzsa </cp:lastModifiedBy>
  <cp:revision>2</cp:revision>
  <cp:lastPrinted>2014-05-07T10:41:00Z</cp:lastPrinted>
  <dcterms:created xsi:type="dcterms:W3CDTF">2015-09-18T09:01:00Z</dcterms:created>
  <dcterms:modified xsi:type="dcterms:W3CDTF">2015-09-18T09:01:00Z</dcterms:modified>
</cp:coreProperties>
</file>